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C075" w14:textId="77777777" w:rsidR="006D61BA" w:rsidRPr="00393EF7" w:rsidRDefault="006D61BA" w:rsidP="0064212C">
      <w:pPr>
        <w:rPr>
          <w:rFonts w:ascii="Verdana" w:hAnsi="Verdana"/>
          <w:vanish/>
          <w:sz w:val="20"/>
          <w:szCs w:val="20"/>
          <w:specVanish/>
        </w:rPr>
      </w:pPr>
    </w:p>
    <w:p w14:paraId="4D4E0917"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7B747E57" w14:textId="3F0A3143" w:rsidR="00AF2D5C" w:rsidRDefault="00AF2D5C" w:rsidP="0055556C">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sidRPr="00AF2D5C">
        <w:rPr>
          <w:rStyle w:val="hotelchain"/>
          <w:rFonts w:ascii="Verdana" w:eastAsia="Arial Unicode MS" w:hAnsi="Verdana" w:cs="Arial Unicode MS"/>
          <w:b/>
          <w:bCs/>
          <w:color w:val="FF0000"/>
          <w:sz w:val="20"/>
          <w:bdr w:val="none" w:sz="0" w:space="0" w:color="auto" w:frame="1"/>
        </w:rPr>
        <w:t>BARILOCHE</w:t>
      </w:r>
    </w:p>
    <w:p w14:paraId="7C52DF32" w14:textId="6D489356" w:rsidR="00163788" w:rsidRDefault="00347638" w:rsidP="00EA195D">
      <w:pPr>
        <w:shd w:val="clear" w:color="auto" w:fill="FFFFFF"/>
        <w:spacing w:after="0" w:line="375" w:lineRule="atLeast"/>
        <w:jc w:val="center"/>
        <w:textAlignment w:val="baseline"/>
        <w:outlineLvl w:val="1"/>
        <w:rPr>
          <w:rFonts w:ascii="Verdana" w:eastAsia="Arial Unicode MS" w:hAnsi="Verdana" w:cs="Arial Unicode MS"/>
          <w:bCs/>
          <w:sz w:val="20"/>
          <w:szCs w:val="36"/>
          <w:lang w:eastAsia="es-PE"/>
        </w:rPr>
      </w:pPr>
      <w:r w:rsidRPr="00347638">
        <w:rPr>
          <w:rFonts w:ascii="Verdana" w:eastAsia="Arial Unicode MS" w:hAnsi="Verdana" w:cs="Arial Unicode MS"/>
          <w:bCs/>
          <w:sz w:val="20"/>
          <w:szCs w:val="36"/>
          <w:lang w:eastAsia="es-PE"/>
        </w:rPr>
        <w:t>0</w:t>
      </w:r>
      <w:r w:rsidR="00A316AD">
        <w:rPr>
          <w:rFonts w:ascii="Verdana" w:eastAsia="Arial Unicode MS" w:hAnsi="Verdana" w:cs="Arial Unicode MS"/>
          <w:bCs/>
          <w:sz w:val="20"/>
          <w:szCs w:val="36"/>
          <w:lang w:eastAsia="es-PE"/>
        </w:rPr>
        <w:t>4</w:t>
      </w:r>
      <w:r w:rsidRPr="00347638">
        <w:rPr>
          <w:rFonts w:ascii="Verdana" w:eastAsia="Arial Unicode MS" w:hAnsi="Verdana" w:cs="Arial Unicode MS"/>
          <w:bCs/>
          <w:sz w:val="20"/>
          <w:szCs w:val="36"/>
          <w:lang w:eastAsia="es-PE"/>
        </w:rPr>
        <w:t xml:space="preserve"> DIAS – 0</w:t>
      </w:r>
      <w:r w:rsidR="00A316AD">
        <w:rPr>
          <w:rFonts w:ascii="Verdana" w:eastAsia="Arial Unicode MS" w:hAnsi="Verdana" w:cs="Arial Unicode MS"/>
          <w:bCs/>
          <w:sz w:val="20"/>
          <w:szCs w:val="36"/>
          <w:lang w:eastAsia="es-PE"/>
        </w:rPr>
        <w:t>3</w:t>
      </w:r>
      <w:r w:rsidRPr="00347638">
        <w:rPr>
          <w:rFonts w:ascii="Verdana" w:eastAsia="Arial Unicode MS" w:hAnsi="Verdana" w:cs="Arial Unicode MS"/>
          <w:bCs/>
          <w:sz w:val="20"/>
          <w:szCs w:val="36"/>
          <w:lang w:eastAsia="es-PE"/>
        </w:rPr>
        <w:t xml:space="preserve"> NOCHES</w:t>
      </w:r>
    </w:p>
    <w:p w14:paraId="12498677"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Traslado Aeropuerto – Hotel – Aeropuerto.</w:t>
      </w:r>
    </w:p>
    <w:p w14:paraId="29B83C1A" w14:textId="77777777" w:rsidR="00347638" w:rsidRPr="00347638" w:rsidRDefault="00347638"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sidRPr="00347638">
        <w:rPr>
          <w:rFonts w:ascii="Verdana" w:eastAsia="Times New Roman" w:hAnsi="Verdana" w:cs="Times New Roman"/>
          <w:bCs/>
        </w:rPr>
        <w:t>0</w:t>
      </w:r>
      <w:r w:rsidR="00A316AD">
        <w:rPr>
          <w:rFonts w:ascii="Verdana" w:eastAsia="Times New Roman" w:hAnsi="Verdana" w:cs="Times New Roman"/>
          <w:bCs/>
        </w:rPr>
        <w:t>3</w:t>
      </w:r>
      <w:r w:rsidRPr="00347638">
        <w:rPr>
          <w:rFonts w:ascii="Verdana" w:eastAsia="Times New Roman" w:hAnsi="Verdana" w:cs="Times New Roman"/>
          <w:bCs/>
        </w:rPr>
        <w:t xml:space="preserve"> noches de alojamiento.</w:t>
      </w:r>
    </w:p>
    <w:p w14:paraId="1BE6861E" w14:textId="763E1A42" w:rsidR="00347638" w:rsidRDefault="00347638" w:rsidP="004874A8">
      <w:pPr>
        <w:pStyle w:val="Prrafodelista"/>
        <w:numPr>
          <w:ilvl w:val="0"/>
          <w:numId w:val="12"/>
        </w:numPr>
        <w:spacing w:before="100" w:beforeAutospacing="1" w:after="100" w:afterAutospacing="1" w:line="240" w:lineRule="auto"/>
        <w:rPr>
          <w:rFonts w:ascii="Verdana" w:eastAsia="Times New Roman" w:hAnsi="Verdana" w:cs="Times New Roman"/>
          <w:bCs/>
        </w:rPr>
      </w:pPr>
      <w:r w:rsidRPr="00796928">
        <w:rPr>
          <w:rFonts w:ascii="Verdana" w:eastAsia="Times New Roman" w:hAnsi="Verdana" w:cs="Times New Roman"/>
          <w:bCs/>
        </w:rPr>
        <w:t xml:space="preserve">Sistema de alimentación: </w:t>
      </w:r>
      <w:r w:rsidR="0055556C">
        <w:rPr>
          <w:rFonts w:ascii="Verdana" w:eastAsia="Times New Roman" w:hAnsi="Verdana" w:cs="Times New Roman"/>
          <w:bCs/>
        </w:rPr>
        <w:t>Desayuno</w:t>
      </w:r>
      <w:r w:rsidR="00643AFE">
        <w:rPr>
          <w:rFonts w:ascii="Verdana" w:eastAsia="Times New Roman" w:hAnsi="Verdana" w:cs="Times New Roman"/>
          <w:bCs/>
        </w:rPr>
        <w:t>.</w:t>
      </w:r>
    </w:p>
    <w:p w14:paraId="6D875C03" w14:textId="7570F716" w:rsidR="00643AFE" w:rsidRDefault="00643AFE" w:rsidP="004874A8">
      <w:pPr>
        <w:pStyle w:val="Prrafodelista"/>
        <w:numPr>
          <w:ilvl w:val="0"/>
          <w:numId w:val="12"/>
        </w:numPr>
        <w:spacing w:before="100" w:beforeAutospacing="1" w:after="100" w:afterAutospacing="1" w:line="240" w:lineRule="auto"/>
        <w:rPr>
          <w:rFonts w:ascii="Verdana" w:eastAsia="Times New Roman" w:hAnsi="Verdana" w:cs="Times New Roman"/>
          <w:bCs/>
        </w:rPr>
      </w:pPr>
      <w:r w:rsidRPr="00643AFE">
        <w:rPr>
          <w:rFonts w:ascii="Verdana" w:eastAsia="Times New Roman" w:hAnsi="Verdana" w:cs="Times New Roman"/>
          <w:bCs/>
        </w:rPr>
        <w:t xml:space="preserve">Tour de medio día por el Cerro Campanario y la península Llao </w:t>
      </w:r>
      <w:proofErr w:type="spellStart"/>
      <w:r w:rsidRPr="00643AFE">
        <w:rPr>
          <w:rFonts w:ascii="Verdana" w:eastAsia="Times New Roman" w:hAnsi="Verdana" w:cs="Times New Roman"/>
          <w:bCs/>
        </w:rPr>
        <w:t>Llao</w:t>
      </w:r>
      <w:proofErr w:type="spellEnd"/>
      <w:r>
        <w:rPr>
          <w:rFonts w:ascii="Verdana" w:eastAsia="Times New Roman" w:hAnsi="Verdana" w:cs="Times New Roman"/>
          <w:bCs/>
        </w:rPr>
        <w:t>.</w:t>
      </w:r>
    </w:p>
    <w:p w14:paraId="32216B9D" w14:textId="77777777" w:rsidR="00643AFE" w:rsidRPr="00643AFE" w:rsidRDefault="00643AFE" w:rsidP="00643AFE">
      <w:pPr>
        <w:pStyle w:val="Prrafodelista"/>
        <w:numPr>
          <w:ilvl w:val="0"/>
          <w:numId w:val="12"/>
        </w:numPr>
        <w:spacing w:before="100" w:beforeAutospacing="1" w:after="100" w:afterAutospacing="1" w:line="240" w:lineRule="auto"/>
        <w:rPr>
          <w:rFonts w:ascii="Verdana" w:eastAsia="Times New Roman" w:hAnsi="Verdana" w:cs="Times New Roman"/>
          <w:bCs/>
        </w:rPr>
      </w:pPr>
      <w:r w:rsidRPr="00643AFE">
        <w:rPr>
          <w:rFonts w:ascii="Verdana" w:eastAsia="Times New Roman" w:hAnsi="Verdana" w:cs="Times New Roman"/>
          <w:bCs/>
        </w:rPr>
        <w:t>Uso de instalaciones del hotel.</w:t>
      </w:r>
    </w:p>
    <w:p w14:paraId="12856437" w14:textId="77777777" w:rsidR="00643AFE" w:rsidRDefault="00643AFE" w:rsidP="00643AFE">
      <w:pPr>
        <w:pStyle w:val="Prrafodelista"/>
        <w:spacing w:before="100" w:beforeAutospacing="1" w:after="100" w:afterAutospacing="1" w:line="240" w:lineRule="auto"/>
        <w:rPr>
          <w:rFonts w:ascii="Verdana" w:eastAsia="Times New Roman" w:hAnsi="Verdana" w:cs="Times New Roman"/>
          <w:bCs/>
        </w:rPr>
      </w:pPr>
    </w:p>
    <w:tbl>
      <w:tblPr>
        <w:tblStyle w:val="Tablaconcuadrcula"/>
        <w:tblW w:w="0" w:type="auto"/>
        <w:jc w:val="center"/>
        <w:tblLook w:val="04A0" w:firstRow="1" w:lastRow="0" w:firstColumn="1" w:lastColumn="0" w:noHBand="0" w:noVBand="1"/>
      </w:tblPr>
      <w:tblGrid>
        <w:gridCol w:w="3576"/>
        <w:gridCol w:w="761"/>
        <w:gridCol w:w="541"/>
        <w:gridCol w:w="627"/>
        <w:gridCol w:w="541"/>
        <w:gridCol w:w="695"/>
      </w:tblGrid>
      <w:tr w:rsidR="00B0009A" w14:paraId="12D727B8" w14:textId="31A86D2B" w:rsidTr="00BE0FB8">
        <w:trPr>
          <w:jc w:val="center"/>
        </w:trPr>
        <w:tc>
          <w:tcPr>
            <w:tcW w:w="0" w:type="auto"/>
            <w:shd w:val="clear" w:color="auto" w:fill="FF0000"/>
          </w:tcPr>
          <w:p w14:paraId="122943BD" w14:textId="2A276315"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54185E09" w14:textId="579BA47C"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107F19F1" w14:textId="5C499C15"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45DC57D6" w14:textId="30B0FA4D" w:rsidR="00B0009A" w:rsidRPr="00163788"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47EB84DA" w14:textId="2DBB4B58" w:rsidR="00B0009A"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2570D9AC" w14:textId="7272B53E" w:rsidR="00B0009A" w:rsidRDefault="00B0009A"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CHD</w:t>
            </w:r>
          </w:p>
        </w:tc>
      </w:tr>
      <w:tr w:rsidR="00B0009A" w14:paraId="7D459333" w14:textId="3E32C4C8" w:rsidTr="00BE0FB8">
        <w:trPr>
          <w:jc w:val="center"/>
        </w:trPr>
        <w:tc>
          <w:tcPr>
            <w:tcW w:w="0" w:type="auto"/>
          </w:tcPr>
          <w:p w14:paraId="6796A773" w14:textId="35A2DF17" w:rsidR="00B0009A" w:rsidRPr="00F53CAC"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NEVADA</w:t>
            </w:r>
            <w:r>
              <w:rPr>
                <w:rFonts w:ascii="Verdana" w:eastAsia="Times New Roman" w:hAnsi="Verdana" w:cs="Times New Roman"/>
                <w:bCs/>
                <w:sz w:val="20"/>
                <w:szCs w:val="20"/>
                <w:lang w:eastAsia="es-PE"/>
              </w:rPr>
              <w:t xml:space="preserve"> HOTEL 3*</w:t>
            </w:r>
          </w:p>
        </w:tc>
        <w:tc>
          <w:tcPr>
            <w:tcW w:w="0" w:type="auto"/>
          </w:tcPr>
          <w:p w14:paraId="19A2D407" w14:textId="382B4262" w:rsidR="00B0009A" w:rsidRPr="00C00AAB" w:rsidRDefault="00B0009A" w:rsidP="003A47EF">
            <w:pPr>
              <w:spacing w:before="100" w:beforeAutospacing="1" w:after="100" w:afterAutospacing="1"/>
              <w:jc w:val="center"/>
              <w:rPr>
                <w:rFonts w:ascii="Verdana" w:eastAsia="Times New Roman" w:hAnsi="Verdana" w:cs="Times New Roman"/>
                <w:b/>
                <w:sz w:val="20"/>
                <w:szCs w:val="20"/>
                <w:lang w:eastAsia="es-PE"/>
              </w:rPr>
            </w:pPr>
            <w:r w:rsidRPr="00C00AAB">
              <w:rPr>
                <w:rFonts w:ascii="Verdana" w:eastAsia="Times New Roman" w:hAnsi="Verdana" w:cs="Times New Roman"/>
                <w:b/>
                <w:color w:val="FF0000"/>
                <w:sz w:val="20"/>
                <w:szCs w:val="20"/>
                <w:lang w:eastAsia="es-PE"/>
              </w:rPr>
              <w:t>170</w:t>
            </w:r>
          </w:p>
        </w:tc>
        <w:tc>
          <w:tcPr>
            <w:tcW w:w="0" w:type="auto"/>
          </w:tcPr>
          <w:p w14:paraId="2C4E7DDC" w14:textId="0538244F"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w:t>
            </w:r>
          </w:p>
        </w:tc>
        <w:tc>
          <w:tcPr>
            <w:tcW w:w="0" w:type="auto"/>
          </w:tcPr>
          <w:p w14:paraId="16ACBD94" w14:textId="028636B2"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160</w:t>
            </w:r>
          </w:p>
        </w:tc>
        <w:tc>
          <w:tcPr>
            <w:tcW w:w="0" w:type="auto"/>
          </w:tcPr>
          <w:p w14:paraId="060909D7" w14:textId="5796D10E"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35</w:t>
            </w:r>
          </w:p>
        </w:tc>
        <w:tc>
          <w:tcPr>
            <w:tcW w:w="0" w:type="auto"/>
          </w:tcPr>
          <w:p w14:paraId="3CB407C5" w14:textId="527E9760"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90</w:t>
            </w:r>
          </w:p>
        </w:tc>
      </w:tr>
      <w:tr w:rsidR="00B0009A" w14:paraId="170946E5" w14:textId="3182E787" w:rsidTr="00BE0FB8">
        <w:trPr>
          <w:jc w:val="center"/>
        </w:trPr>
        <w:tc>
          <w:tcPr>
            <w:tcW w:w="0" w:type="auto"/>
          </w:tcPr>
          <w:p w14:paraId="712D0655" w14:textId="56BA72EB" w:rsidR="00B0009A" w:rsidRPr="00F53CAC"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GRAN HOTEL PANAMERICANO</w:t>
            </w:r>
            <w:r>
              <w:rPr>
                <w:rFonts w:ascii="Verdana" w:eastAsia="Times New Roman" w:hAnsi="Verdana" w:cs="Times New Roman"/>
                <w:bCs/>
                <w:sz w:val="20"/>
                <w:szCs w:val="20"/>
                <w:lang w:eastAsia="es-PE"/>
              </w:rPr>
              <w:t xml:space="preserve"> 3*</w:t>
            </w:r>
          </w:p>
        </w:tc>
        <w:tc>
          <w:tcPr>
            <w:tcW w:w="0" w:type="auto"/>
          </w:tcPr>
          <w:p w14:paraId="6758DFFD" w14:textId="0C885101"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210</w:t>
            </w:r>
          </w:p>
        </w:tc>
        <w:tc>
          <w:tcPr>
            <w:tcW w:w="0" w:type="auto"/>
          </w:tcPr>
          <w:p w14:paraId="471FD81D" w14:textId="3ED46F72"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55</w:t>
            </w:r>
          </w:p>
        </w:tc>
        <w:tc>
          <w:tcPr>
            <w:tcW w:w="0" w:type="auto"/>
          </w:tcPr>
          <w:p w14:paraId="5795E984" w14:textId="4E667A0A"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245</w:t>
            </w:r>
          </w:p>
        </w:tc>
        <w:tc>
          <w:tcPr>
            <w:tcW w:w="0" w:type="auto"/>
          </w:tcPr>
          <w:p w14:paraId="0559B20E" w14:textId="226A5FC8"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05F902A9" w14:textId="43341E4D"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85</w:t>
            </w:r>
          </w:p>
        </w:tc>
      </w:tr>
      <w:tr w:rsidR="00B0009A" w14:paraId="4472540C" w14:textId="75406283" w:rsidTr="00BE0FB8">
        <w:trPr>
          <w:jc w:val="center"/>
        </w:trPr>
        <w:tc>
          <w:tcPr>
            <w:tcW w:w="0" w:type="auto"/>
          </w:tcPr>
          <w:p w14:paraId="5AC83DF1" w14:textId="634F24E6" w:rsidR="00B0009A" w:rsidRPr="008878B0" w:rsidRDefault="00B0009A" w:rsidP="003A47EF">
            <w:pPr>
              <w:spacing w:before="100" w:beforeAutospacing="1" w:after="100" w:afterAutospacing="1"/>
              <w:rPr>
                <w:rFonts w:ascii="Verdana" w:eastAsia="Times New Roman" w:hAnsi="Verdana" w:cs="Times New Roman"/>
                <w:bCs/>
                <w:sz w:val="20"/>
                <w:szCs w:val="20"/>
                <w:lang w:eastAsia="es-PE"/>
              </w:rPr>
            </w:pPr>
            <w:r w:rsidRPr="00AF2D5C">
              <w:rPr>
                <w:rFonts w:ascii="Verdana" w:eastAsia="Times New Roman" w:hAnsi="Verdana" w:cs="Times New Roman"/>
                <w:bCs/>
                <w:sz w:val="20"/>
                <w:szCs w:val="20"/>
                <w:lang w:eastAsia="es-PE"/>
              </w:rPr>
              <w:t xml:space="preserve">KENTON PALACE HOTEL </w:t>
            </w:r>
            <w:r>
              <w:rPr>
                <w:rFonts w:ascii="Verdana" w:eastAsia="Times New Roman" w:hAnsi="Verdana" w:cs="Times New Roman"/>
                <w:bCs/>
                <w:sz w:val="20"/>
                <w:szCs w:val="20"/>
                <w:lang w:eastAsia="es-PE"/>
              </w:rPr>
              <w:t xml:space="preserve">4* </w:t>
            </w:r>
          </w:p>
        </w:tc>
        <w:tc>
          <w:tcPr>
            <w:tcW w:w="0" w:type="auto"/>
          </w:tcPr>
          <w:p w14:paraId="4EFD1FF1" w14:textId="37273803"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250</w:t>
            </w:r>
          </w:p>
        </w:tc>
        <w:tc>
          <w:tcPr>
            <w:tcW w:w="0" w:type="auto"/>
          </w:tcPr>
          <w:p w14:paraId="022D604F" w14:textId="4DE20951"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5FBF2EC6" w14:textId="605E8E0D"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245</w:t>
            </w:r>
          </w:p>
        </w:tc>
        <w:tc>
          <w:tcPr>
            <w:tcW w:w="0" w:type="auto"/>
          </w:tcPr>
          <w:p w14:paraId="31C04852" w14:textId="690537CB"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421044DC" w14:textId="0C238BB5"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95</w:t>
            </w:r>
          </w:p>
        </w:tc>
      </w:tr>
      <w:tr w:rsidR="00B0009A" w14:paraId="3A9DD8B6" w14:textId="2A97E71A" w:rsidTr="00BE0FB8">
        <w:trPr>
          <w:jc w:val="center"/>
        </w:trPr>
        <w:tc>
          <w:tcPr>
            <w:tcW w:w="0" w:type="auto"/>
          </w:tcPr>
          <w:p w14:paraId="129FCC21" w14:textId="727976DC" w:rsidR="00B0009A" w:rsidRPr="008878B0" w:rsidRDefault="00B0009A" w:rsidP="003A47EF">
            <w:pPr>
              <w:spacing w:before="100" w:beforeAutospacing="1" w:after="100" w:afterAutospacing="1"/>
              <w:rPr>
                <w:rFonts w:ascii="Verdana" w:eastAsia="Times New Roman" w:hAnsi="Verdana" w:cs="Times New Roman"/>
                <w:bCs/>
                <w:sz w:val="20"/>
                <w:szCs w:val="20"/>
                <w:lang w:eastAsia="es-PE"/>
              </w:rPr>
            </w:pPr>
            <w:r w:rsidRPr="004F0739">
              <w:rPr>
                <w:rFonts w:ascii="Verdana" w:eastAsia="Times New Roman" w:hAnsi="Verdana" w:cs="Times New Roman"/>
                <w:bCs/>
                <w:sz w:val="20"/>
                <w:szCs w:val="20"/>
                <w:lang w:eastAsia="es-PE"/>
              </w:rPr>
              <w:t xml:space="preserve">CACIQUE INACAYAL </w:t>
            </w:r>
            <w:r>
              <w:rPr>
                <w:rFonts w:ascii="Verdana" w:eastAsia="Times New Roman" w:hAnsi="Verdana" w:cs="Times New Roman"/>
                <w:bCs/>
                <w:sz w:val="20"/>
                <w:szCs w:val="20"/>
                <w:lang w:eastAsia="es-PE"/>
              </w:rPr>
              <w:t xml:space="preserve">4* </w:t>
            </w:r>
          </w:p>
        </w:tc>
        <w:tc>
          <w:tcPr>
            <w:tcW w:w="0" w:type="auto"/>
          </w:tcPr>
          <w:p w14:paraId="1766D71F" w14:textId="15FA82E9"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265</w:t>
            </w:r>
          </w:p>
        </w:tc>
        <w:tc>
          <w:tcPr>
            <w:tcW w:w="0" w:type="auto"/>
          </w:tcPr>
          <w:p w14:paraId="6A2B725A" w14:textId="40843787"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5F577E87" w14:textId="42061BC5"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255</w:t>
            </w:r>
          </w:p>
        </w:tc>
        <w:tc>
          <w:tcPr>
            <w:tcW w:w="0" w:type="auto"/>
          </w:tcPr>
          <w:p w14:paraId="37FA1AFB" w14:textId="365E5167"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tcPr>
          <w:p w14:paraId="20899814" w14:textId="1215DBBA" w:rsidR="00B0009A" w:rsidRDefault="00B0009A"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100</w:t>
            </w:r>
          </w:p>
        </w:tc>
      </w:tr>
    </w:tbl>
    <w:p w14:paraId="75380D0B" w14:textId="77777777" w:rsidR="005D46B4" w:rsidRDefault="005D46B4" w:rsidP="005D46B4">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025950AB" w14:textId="77777777" w:rsidR="005D46B4" w:rsidRPr="00E64781" w:rsidRDefault="005D46B4" w:rsidP="005D46B4">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Comisión 10% del servicio, por pasajero adulto.                                       </w:t>
      </w:r>
    </w:p>
    <w:p w14:paraId="3778525D" w14:textId="77777777" w:rsidR="005D46B4" w:rsidRPr="004B60A8" w:rsidRDefault="005D46B4" w:rsidP="005D46B4">
      <w:pPr>
        <w:pStyle w:val="Sinespaciado"/>
        <w:numPr>
          <w:ilvl w:val="0"/>
          <w:numId w:val="14"/>
        </w:numPr>
        <w:jc w:val="both"/>
        <w:rPr>
          <w:rFonts w:ascii="Verdana" w:hAnsi="Verdana"/>
          <w:color w:val="FF0000"/>
          <w:sz w:val="20"/>
          <w:szCs w:val="20"/>
          <w:lang w:eastAsia="es-PE"/>
        </w:rPr>
      </w:pPr>
      <w:r w:rsidRPr="00E64781">
        <w:rPr>
          <w:rFonts w:ascii="Verdana" w:hAnsi="Verdana"/>
          <w:color w:val="FF0000"/>
          <w:sz w:val="20"/>
          <w:szCs w:val="20"/>
          <w:lang w:val="es-ES" w:eastAsia="es-PE"/>
        </w:rPr>
        <w:t xml:space="preserve">Incentivo US$ 10.00 por pasajero adulto. </w:t>
      </w:r>
    </w:p>
    <w:p w14:paraId="1DFC9401" w14:textId="77777777" w:rsidR="005D46B4" w:rsidRPr="009E63E2" w:rsidRDefault="005D46B4" w:rsidP="005D46B4">
      <w:pPr>
        <w:pStyle w:val="Sinespaciado"/>
        <w:numPr>
          <w:ilvl w:val="0"/>
          <w:numId w:val="14"/>
        </w:numPr>
        <w:jc w:val="both"/>
        <w:rPr>
          <w:rFonts w:ascii="Verdana" w:hAnsi="Verdana"/>
          <w:color w:val="FF0000"/>
          <w:sz w:val="20"/>
          <w:szCs w:val="20"/>
          <w:lang w:eastAsia="es-PE"/>
        </w:rPr>
      </w:pPr>
      <w:r>
        <w:rPr>
          <w:rFonts w:ascii="Verdana" w:hAnsi="Verdana"/>
          <w:color w:val="FF0000"/>
          <w:sz w:val="20"/>
          <w:szCs w:val="20"/>
          <w:lang w:val="es-ES" w:eastAsia="es-PE"/>
        </w:rPr>
        <w:t>Precios en dólares por pasajero.</w:t>
      </w:r>
    </w:p>
    <w:p w14:paraId="729A3691" w14:textId="77777777" w:rsidR="009E63E2" w:rsidRPr="008C4A04" w:rsidRDefault="009E63E2" w:rsidP="009E63E2">
      <w:pPr>
        <w:pStyle w:val="Sinespaciado"/>
        <w:numPr>
          <w:ilvl w:val="0"/>
          <w:numId w:val="14"/>
        </w:numPr>
        <w:jc w:val="both"/>
        <w:rPr>
          <w:rFonts w:ascii="Verdana" w:hAnsi="Verdana"/>
          <w:color w:val="FF0000"/>
          <w:sz w:val="20"/>
          <w:szCs w:val="20"/>
          <w:lang w:val="es-ES" w:eastAsia="es-PE"/>
        </w:rPr>
      </w:pPr>
      <w:bookmarkStart w:id="0" w:name="_Hlk189555096"/>
      <w:r w:rsidRPr="008C4A04">
        <w:rPr>
          <w:rFonts w:ascii="Verdana" w:hAnsi="Verdana"/>
          <w:color w:val="FF0000"/>
          <w:sz w:val="20"/>
          <w:szCs w:val="20"/>
          <w:lang w:val="es-ES" w:eastAsia="es-PE"/>
        </w:rPr>
        <w:t>Sujeto a disponibilidad de espacios o hasta agotar stock.</w:t>
      </w:r>
    </w:p>
    <w:bookmarkEnd w:id="0"/>
    <w:p w14:paraId="7DC6A926" w14:textId="77777777" w:rsidR="005D46B4" w:rsidRPr="00E64781" w:rsidRDefault="005D46B4" w:rsidP="005D46B4">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Mínimo 03 noches. </w:t>
      </w:r>
    </w:p>
    <w:p w14:paraId="49541F40" w14:textId="77777777" w:rsidR="005D46B4" w:rsidRPr="00544FCA" w:rsidRDefault="005D46B4" w:rsidP="005D46B4">
      <w:pPr>
        <w:pStyle w:val="Sinespaciado"/>
        <w:numPr>
          <w:ilvl w:val="0"/>
          <w:numId w:val="14"/>
        </w:numPr>
        <w:jc w:val="both"/>
        <w:rPr>
          <w:rFonts w:ascii="Verdana" w:hAnsi="Verdana"/>
          <w:color w:val="222222"/>
          <w:sz w:val="20"/>
          <w:szCs w:val="20"/>
          <w:lang w:eastAsia="es-PE"/>
        </w:rPr>
      </w:pPr>
      <w:r w:rsidRPr="00E64781">
        <w:rPr>
          <w:rFonts w:ascii="Verdana" w:hAnsi="Verdana"/>
          <w:color w:val="000000"/>
          <w:sz w:val="20"/>
          <w:szCs w:val="20"/>
          <w:lang w:val="es-ES" w:eastAsia="es-PE"/>
        </w:rPr>
        <w:t>Mínimo 02 pax.</w:t>
      </w:r>
    </w:p>
    <w:p w14:paraId="3FBAE000" w14:textId="77777777" w:rsidR="00A91D3A" w:rsidRPr="00A91D3A" w:rsidRDefault="00A91D3A" w:rsidP="00A91D3A">
      <w:pPr>
        <w:pStyle w:val="Sinespaciado"/>
        <w:numPr>
          <w:ilvl w:val="0"/>
          <w:numId w:val="14"/>
        </w:numPr>
        <w:jc w:val="both"/>
        <w:rPr>
          <w:rFonts w:ascii="Verdana" w:hAnsi="Verdana"/>
          <w:sz w:val="20"/>
          <w:szCs w:val="20"/>
          <w:lang w:val="es-ES" w:eastAsia="es-PE"/>
        </w:rPr>
      </w:pPr>
      <w:r w:rsidRPr="00A91D3A">
        <w:rPr>
          <w:rFonts w:ascii="Verdana" w:hAnsi="Verdana"/>
          <w:sz w:val="20"/>
          <w:szCs w:val="20"/>
          <w:lang w:val="es-ES" w:eastAsia="es-PE"/>
        </w:rPr>
        <w:t>Valido para reservar hasta 31 mayo 2026.</w:t>
      </w:r>
    </w:p>
    <w:p w14:paraId="7F303125" w14:textId="77777777" w:rsidR="00A91D3A" w:rsidRPr="00A91D3A" w:rsidRDefault="00A91D3A" w:rsidP="00A91D3A">
      <w:pPr>
        <w:pStyle w:val="Sinespaciado"/>
        <w:numPr>
          <w:ilvl w:val="0"/>
          <w:numId w:val="14"/>
        </w:numPr>
        <w:jc w:val="both"/>
        <w:rPr>
          <w:rFonts w:ascii="Verdana" w:hAnsi="Verdana"/>
          <w:sz w:val="20"/>
          <w:szCs w:val="20"/>
          <w:lang w:val="es-ES" w:eastAsia="es-PE"/>
        </w:rPr>
      </w:pPr>
      <w:r w:rsidRPr="00A91D3A">
        <w:rPr>
          <w:rFonts w:ascii="Verdana" w:hAnsi="Verdana"/>
          <w:sz w:val="20"/>
          <w:szCs w:val="20"/>
          <w:lang w:val="es-ES" w:eastAsia="es-PE"/>
        </w:rPr>
        <w:t>Valido para viajar hasta 31 agosto 2026.</w:t>
      </w:r>
    </w:p>
    <w:p w14:paraId="40E5C020" w14:textId="77777777" w:rsidR="005D46B4" w:rsidRDefault="005D46B4" w:rsidP="005D46B4">
      <w:pPr>
        <w:pStyle w:val="Sinespaciado"/>
        <w:numPr>
          <w:ilvl w:val="0"/>
          <w:numId w:val="14"/>
        </w:numPr>
        <w:jc w:val="both"/>
        <w:rPr>
          <w:rFonts w:ascii="Verdana" w:hAnsi="Verdana"/>
          <w:color w:val="000000"/>
          <w:sz w:val="20"/>
          <w:szCs w:val="20"/>
          <w:lang w:val="es-ES" w:eastAsia="es-PE"/>
        </w:rPr>
      </w:pPr>
      <w:r w:rsidRPr="006C5609">
        <w:rPr>
          <w:rFonts w:ascii="Verdana" w:hAnsi="Verdana"/>
          <w:color w:val="000000"/>
          <w:sz w:val="20"/>
          <w:szCs w:val="20"/>
          <w:lang w:val="es-ES" w:eastAsia="es-PE"/>
        </w:rPr>
        <w:t xml:space="preserve">Tipo de Habitación: </w:t>
      </w:r>
      <w:r>
        <w:rPr>
          <w:rFonts w:ascii="Verdana" w:hAnsi="Verdana"/>
          <w:color w:val="000000"/>
          <w:sz w:val="20"/>
          <w:szCs w:val="20"/>
          <w:lang w:val="es-ES" w:eastAsia="es-PE"/>
        </w:rPr>
        <w:t>Doble Estándar.</w:t>
      </w:r>
    </w:p>
    <w:p w14:paraId="490850EF"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Traslados en servicio regular. Verificar horarios.</w:t>
      </w:r>
      <w:r w:rsidRPr="00E64781">
        <w:rPr>
          <w:rFonts w:ascii="Verdana" w:hAnsi="Verdana"/>
          <w:sz w:val="20"/>
          <w:szCs w:val="20"/>
        </w:rPr>
        <w:t xml:space="preserve"> </w:t>
      </w:r>
    </w:p>
    <w:p w14:paraId="5F15BB56"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No permite reembolso.</w:t>
      </w:r>
    </w:p>
    <w:p w14:paraId="5FC0BC44" w14:textId="77777777" w:rsidR="005D46B4" w:rsidRPr="00E64781" w:rsidRDefault="005D46B4" w:rsidP="005D46B4">
      <w:pPr>
        <w:pStyle w:val="Sinespaciado"/>
        <w:numPr>
          <w:ilvl w:val="0"/>
          <w:numId w:val="14"/>
        </w:numPr>
        <w:jc w:val="both"/>
        <w:rPr>
          <w:rFonts w:ascii="Verdana" w:hAnsi="Verdana"/>
          <w:color w:val="000000"/>
          <w:sz w:val="20"/>
          <w:szCs w:val="20"/>
          <w:lang w:val="es-ES" w:eastAsia="es-PE"/>
        </w:rPr>
      </w:pPr>
      <w:r w:rsidRPr="00E64781">
        <w:rPr>
          <w:rFonts w:ascii="Verdana" w:hAnsi="Verdana"/>
          <w:color w:val="000000"/>
          <w:sz w:val="20"/>
          <w:szCs w:val="20"/>
          <w:lang w:val="es-ES" w:eastAsia="es-PE"/>
        </w:rPr>
        <w:t>No permite endoso.</w:t>
      </w:r>
    </w:p>
    <w:p w14:paraId="0003575F" w14:textId="77777777" w:rsidR="005D46B4" w:rsidRDefault="005D46B4" w:rsidP="005D46B4">
      <w:pPr>
        <w:pStyle w:val="Sinespaciado"/>
        <w:numPr>
          <w:ilvl w:val="0"/>
          <w:numId w:val="14"/>
        </w:numPr>
        <w:jc w:val="both"/>
        <w:rPr>
          <w:rFonts w:ascii="Verdana" w:hAnsi="Verdana"/>
          <w:color w:val="000000"/>
          <w:sz w:val="20"/>
          <w:szCs w:val="20"/>
          <w:lang w:val="es-ES" w:eastAsia="es-PE"/>
        </w:rPr>
      </w:pPr>
      <w:r w:rsidRPr="006929BE">
        <w:rPr>
          <w:rFonts w:ascii="Verdana" w:hAnsi="Verdana"/>
          <w:color w:val="000000"/>
          <w:sz w:val="20"/>
          <w:szCs w:val="20"/>
          <w:lang w:val="es-ES" w:eastAsia="es-PE"/>
        </w:rPr>
        <w:t>Para pagos en SOLES, aplicará según tipo de cambio del día. Consultar.</w:t>
      </w:r>
    </w:p>
    <w:p w14:paraId="1B3B82BF" w14:textId="7BBF57CD" w:rsidR="005D46B4" w:rsidRPr="00FB43A2" w:rsidRDefault="005D46B4" w:rsidP="005D46B4">
      <w:pPr>
        <w:pStyle w:val="Sinespaciado"/>
        <w:numPr>
          <w:ilvl w:val="0"/>
          <w:numId w:val="14"/>
        </w:numPr>
        <w:jc w:val="both"/>
        <w:rPr>
          <w:rFonts w:ascii="Verdana" w:hAnsi="Verdana" w:cs="Arial"/>
          <w:color w:val="000000"/>
          <w:sz w:val="20"/>
          <w:szCs w:val="20"/>
          <w:lang w:val="es-ES" w:eastAsia="es-PE"/>
        </w:rPr>
      </w:pPr>
      <w:r w:rsidRPr="00CB6A75">
        <w:rPr>
          <w:rFonts w:ascii="Verdana" w:hAnsi="Verdana"/>
          <w:color w:val="000000"/>
          <w:sz w:val="20"/>
          <w:szCs w:val="20"/>
          <w:lang w:val="es-ES" w:eastAsia="es-PE"/>
        </w:rPr>
        <w:t>PRECIOS ESTÁN SUJETOS A MODIFICACIONES SIN PREVIO AVISO</w:t>
      </w:r>
      <w:r w:rsidR="00FB43A2">
        <w:rPr>
          <w:rFonts w:ascii="Verdana" w:hAnsi="Verdana"/>
          <w:color w:val="000000"/>
          <w:sz w:val="20"/>
          <w:szCs w:val="20"/>
          <w:lang w:val="es-ES" w:eastAsia="es-PE"/>
        </w:rPr>
        <w:t>.</w:t>
      </w:r>
    </w:p>
    <w:p w14:paraId="62DE4073"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No incluye: Tickets aéreos // Otros no mencionados en Incluye.</w:t>
      </w:r>
    </w:p>
    <w:p w14:paraId="035B65A8"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Precios están sujetos a modificaciones sin previo aviso</w:t>
      </w:r>
    </w:p>
    <w:p w14:paraId="64578465"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Leer términos y condiciones.</w:t>
      </w:r>
    </w:p>
    <w:p w14:paraId="0C7EF089" w14:textId="77777777" w:rsidR="00FB43A2" w:rsidRPr="009C327A" w:rsidRDefault="00FB43A2" w:rsidP="00FB43A2">
      <w:pPr>
        <w:pStyle w:val="Sinespaciado"/>
        <w:numPr>
          <w:ilvl w:val="0"/>
          <w:numId w:val="14"/>
        </w:numPr>
        <w:jc w:val="both"/>
        <w:rPr>
          <w:rFonts w:ascii="Verdana" w:hAnsi="Verdana"/>
          <w:color w:val="000000"/>
          <w:sz w:val="20"/>
          <w:szCs w:val="20"/>
          <w:lang w:val="es-ES" w:eastAsia="es-PE"/>
        </w:rPr>
      </w:pPr>
      <w:r w:rsidRPr="009C327A">
        <w:rPr>
          <w:rFonts w:ascii="Verdana" w:hAnsi="Verdana"/>
          <w:color w:val="000000"/>
          <w:sz w:val="20"/>
          <w:szCs w:val="20"/>
          <w:lang w:val="es-ES" w:eastAsia="es-PE"/>
        </w:rPr>
        <w:t>Leer política de reservas y anulaciones.</w:t>
      </w:r>
    </w:p>
    <w:p w14:paraId="7CDE6313" w14:textId="77777777" w:rsidR="00FB43A2" w:rsidRPr="009C327A" w:rsidRDefault="00FB43A2" w:rsidP="00FB43A2">
      <w:pPr>
        <w:pStyle w:val="Sinespaciado"/>
        <w:numPr>
          <w:ilvl w:val="0"/>
          <w:numId w:val="14"/>
        </w:numPr>
        <w:jc w:val="both"/>
        <w:rPr>
          <w:rFonts w:ascii="Verdana" w:hAnsi="Verdana" w:cs="Arial"/>
          <w:color w:val="000000"/>
          <w:sz w:val="20"/>
          <w:szCs w:val="20"/>
          <w:lang w:val="es-ES" w:eastAsia="es-PE"/>
        </w:rPr>
      </w:pPr>
      <w:r w:rsidRPr="009C327A">
        <w:rPr>
          <w:rFonts w:ascii="Verdana" w:hAnsi="Verdana"/>
          <w:color w:val="000000"/>
          <w:sz w:val="20"/>
          <w:szCs w:val="20"/>
          <w:lang w:val="es-ES" w:eastAsia="es-PE"/>
        </w:rPr>
        <w:t>Leer</w:t>
      </w:r>
      <w:r w:rsidRPr="009C327A">
        <w:rPr>
          <w:rFonts w:ascii="Verdana" w:hAnsi="Verdana" w:cs="Arial"/>
          <w:color w:val="000000"/>
          <w:sz w:val="20"/>
          <w:szCs w:val="20"/>
          <w:lang w:val="es-ES" w:eastAsia="es-PE"/>
        </w:rPr>
        <w:t xml:space="preserve"> protección y tratamiento de datos personales.</w:t>
      </w:r>
    </w:p>
    <w:p w14:paraId="76984523" w14:textId="77777777" w:rsidR="00FB43A2" w:rsidRDefault="00FB43A2" w:rsidP="00FB43A2">
      <w:pPr>
        <w:pStyle w:val="Sinespaciado"/>
        <w:ind w:left="720"/>
        <w:jc w:val="both"/>
        <w:rPr>
          <w:rFonts w:ascii="Verdana" w:hAnsi="Verdana" w:cs="Arial"/>
          <w:color w:val="000000"/>
          <w:sz w:val="20"/>
          <w:szCs w:val="20"/>
          <w:lang w:val="es-ES" w:eastAsia="es-PE"/>
        </w:rPr>
      </w:pPr>
    </w:p>
    <w:p w14:paraId="68D19F1B" w14:textId="77777777" w:rsidR="00B33061" w:rsidRDefault="00B33061" w:rsidP="00226E41">
      <w:pPr>
        <w:pStyle w:val="Sinespaciado"/>
        <w:ind w:left="360"/>
        <w:rPr>
          <w:rFonts w:ascii="Verdana" w:hAnsi="Verdana" w:cs="Arial"/>
          <w:color w:val="000000"/>
          <w:sz w:val="20"/>
          <w:szCs w:val="20"/>
          <w:lang w:val="es-ES" w:eastAsia="es-PE"/>
        </w:rPr>
      </w:pPr>
    </w:p>
    <w:p w14:paraId="4CD1B6CF"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245F0189" w14:textId="2090C63B" w:rsidR="009A0FD7" w:rsidRDefault="00147CD5" w:rsidP="00147CD5">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6D11801A" w14:textId="3871558E" w:rsidR="009A0FD7" w:rsidRDefault="009A0FD7">
      <w:pPr>
        <w:rPr>
          <w:rFonts w:ascii="Verdana" w:hAnsi="Verdana" w:cs="Arial"/>
          <w:b/>
          <w:color w:val="000000"/>
          <w:sz w:val="20"/>
          <w:szCs w:val="20"/>
          <w:highlight w:val="yellow"/>
          <w:lang w:val="es-ES" w:eastAsia="es-PE"/>
        </w:rPr>
      </w:pPr>
      <w:r>
        <w:rPr>
          <w:rFonts w:ascii="Verdana" w:hAnsi="Verdana" w:cs="Arial"/>
          <w:b/>
          <w:color w:val="000000"/>
          <w:sz w:val="20"/>
          <w:szCs w:val="20"/>
          <w:highlight w:val="yellow"/>
          <w:lang w:val="es-ES" w:eastAsia="es-PE"/>
        </w:rPr>
        <w:br w:type="page"/>
      </w:r>
    </w:p>
    <w:p w14:paraId="6EEBEE92" w14:textId="6C2C3A8B" w:rsidR="00BB4DFF" w:rsidRDefault="00BB4DFF">
      <w:pPr>
        <w:rPr>
          <w:rFonts w:ascii="Verdana" w:hAnsi="Verdana" w:cs="Arial"/>
          <w:b/>
          <w:color w:val="000000"/>
          <w:sz w:val="20"/>
          <w:szCs w:val="20"/>
          <w:highlight w:val="yellow"/>
          <w:lang w:val="es-ES" w:eastAsia="es-PE"/>
        </w:rPr>
      </w:pPr>
    </w:p>
    <w:p w14:paraId="7982CA81" w14:textId="77777777" w:rsidR="008D20B5" w:rsidRDefault="008D20B5" w:rsidP="00BB4DFF">
      <w:pPr>
        <w:pStyle w:val="Ttulo4"/>
        <w:spacing w:before="0" w:after="150" w:line="330" w:lineRule="atLeast"/>
        <w:textAlignment w:val="baseline"/>
        <w:rPr>
          <w:rFonts w:ascii="Verdana" w:hAnsi="Verdana"/>
          <w:b/>
          <w:bCs/>
          <w:i w:val="0"/>
          <w:iCs w:val="0"/>
          <w:color w:val="FF0000"/>
          <w:sz w:val="20"/>
          <w:szCs w:val="20"/>
        </w:rPr>
      </w:pPr>
    </w:p>
    <w:p w14:paraId="4218EE63" w14:textId="77777777" w:rsidR="00643AFE" w:rsidRDefault="00643AFE" w:rsidP="00A45077">
      <w:pPr>
        <w:pStyle w:val="Sinespaciado"/>
        <w:jc w:val="both"/>
        <w:rPr>
          <w:rFonts w:ascii="Verdana" w:eastAsiaTheme="majorEastAsia" w:hAnsi="Verdana" w:cstheme="majorBidi"/>
          <w:b/>
          <w:bCs/>
          <w:color w:val="FF0000"/>
          <w:sz w:val="20"/>
          <w:szCs w:val="20"/>
        </w:rPr>
      </w:pPr>
      <w:r w:rsidRPr="00643AFE">
        <w:rPr>
          <w:rFonts w:ascii="Verdana" w:eastAsiaTheme="majorEastAsia" w:hAnsi="Verdana" w:cstheme="majorBidi"/>
          <w:b/>
          <w:bCs/>
          <w:color w:val="FF0000"/>
          <w:sz w:val="20"/>
          <w:szCs w:val="20"/>
        </w:rPr>
        <w:t xml:space="preserve">Tour de medio día por el Cerro Campanario y la península Llao </w:t>
      </w:r>
      <w:proofErr w:type="spellStart"/>
      <w:r w:rsidRPr="00643AFE">
        <w:rPr>
          <w:rFonts w:ascii="Verdana" w:eastAsiaTheme="majorEastAsia" w:hAnsi="Verdana" w:cstheme="majorBidi"/>
          <w:b/>
          <w:bCs/>
          <w:color w:val="FF0000"/>
          <w:sz w:val="20"/>
          <w:szCs w:val="20"/>
        </w:rPr>
        <w:t>Llao</w:t>
      </w:r>
      <w:proofErr w:type="spellEnd"/>
      <w:r w:rsidRPr="00643AFE">
        <w:rPr>
          <w:rFonts w:ascii="Verdana" w:eastAsiaTheme="majorEastAsia" w:hAnsi="Verdana" w:cstheme="majorBidi"/>
          <w:b/>
          <w:bCs/>
          <w:color w:val="FF0000"/>
          <w:sz w:val="20"/>
          <w:szCs w:val="20"/>
        </w:rPr>
        <w:t xml:space="preserve"> </w:t>
      </w:r>
    </w:p>
    <w:p w14:paraId="2599CFDE"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Sobre el recorrido</w:t>
      </w:r>
    </w:p>
    <w:p w14:paraId="18C83E02"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Ninguna visita a Bariloche estaría completa sin el icónico Circuito Chico, el recorrido más tradicional donde la ciudad, los bosques, los lagos y las montañas se funden en perfecta armonía para ofrecerte un único panorama. Sé testigo de la abundancia de la cordillera y la magia de la ciudad con este recorrido que bordea el lago Nahuel Huapi.</w:t>
      </w:r>
    </w:p>
    <w:p w14:paraId="5F6D64CF"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lago, un espectáculo por </w:t>
      </w:r>
      <w:proofErr w:type="spellStart"/>
      <w:r w:rsidRPr="00643AFE">
        <w:rPr>
          <w:rFonts w:ascii="Verdana" w:hAnsi="Verdana" w:cs="Arial"/>
          <w:bCs/>
          <w:color w:val="000000"/>
          <w:sz w:val="20"/>
          <w:szCs w:val="20"/>
          <w:lang w:val="es-ES" w:eastAsia="es-PE"/>
        </w:rPr>
        <w:t>si</w:t>
      </w:r>
      <w:proofErr w:type="spellEnd"/>
      <w:r w:rsidRPr="00643AFE">
        <w:rPr>
          <w:rFonts w:ascii="Verdana" w:hAnsi="Verdana" w:cs="Arial"/>
          <w:bCs/>
          <w:color w:val="000000"/>
          <w:sz w:val="20"/>
          <w:szCs w:val="20"/>
          <w:lang w:val="es-ES" w:eastAsia="es-PE"/>
        </w:rPr>
        <w:t xml:space="preserve"> mismo, es el más grande de la región y, gracias a sus más de 55 000 hectáreas de superficies, te acompañará en la mayor parte del recorrido.</w:t>
      </w:r>
    </w:p>
    <w:p w14:paraId="452F7FCF"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primer tramo incluye arquitectura urbana, así como las casas de los pioneros, el club náutico y el barrio de </w:t>
      </w:r>
      <w:proofErr w:type="spellStart"/>
      <w:r w:rsidRPr="00643AFE">
        <w:rPr>
          <w:rFonts w:ascii="Verdana" w:hAnsi="Verdana" w:cs="Arial"/>
          <w:bCs/>
          <w:color w:val="000000"/>
          <w:sz w:val="20"/>
          <w:szCs w:val="20"/>
          <w:lang w:val="es-ES" w:eastAsia="es-PE"/>
        </w:rPr>
        <w:t>Melipal</w:t>
      </w:r>
      <w:proofErr w:type="spellEnd"/>
      <w:r w:rsidRPr="00643AFE">
        <w:rPr>
          <w:rFonts w:ascii="Verdana" w:hAnsi="Verdana" w:cs="Arial"/>
          <w:bCs/>
          <w:color w:val="000000"/>
          <w:sz w:val="20"/>
          <w:szCs w:val="20"/>
          <w:lang w:val="es-ES" w:eastAsia="es-PE"/>
        </w:rPr>
        <w:t>. A medida que dejas atrás los edificios, el paisaje cercano al lago empieza a cambiar para dar paso a cipreses, maitenes, coihues o roble, ñires o haya antártica y otros árboles nativos.</w:t>
      </w:r>
    </w:p>
    <w:p w14:paraId="297BB221"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En verano, este camino se viste de unos colores brillantes como el rojo y amarillo de los rosales, moras y frambuesas que lo flanquean. Unos 8 kilómetros más adelante, a la altura de la isla Huemul, nos encontramos con la playa Bonita.</w:t>
      </w:r>
    </w:p>
    <w:p w14:paraId="47E4E51E" w14:textId="7B3F38E8"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Más adelante, llegamos a Bahía</w:t>
      </w:r>
      <w:r>
        <w:rPr>
          <w:rFonts w:ascii="Verdana" w:hAnsi="Verdana" w:cs="Arial"/>
          <w:bCs/>
          <w:color w:val="000000"/>
          <w:sz w:val="20"/>
          <w:szCs w:val="20"/>
          <w:lang w:val="es-ES" w:eastAsia="es-PE"/>
        </w:rPr>
        <w:t xml:space="preserve"> </w:t>
      </w:r>
      <w:r w:rsidRPr="00643AFE">
        <w:rPr>
          <w:rFonts w:ascii="Verdana" w:hAnsi="Verdana" w:cs="Arial"/>
          <w:bCs/>
          <w:color w:val="000000"/>
          <w:sz w:val="20"/>
          <w:szCs w:val="20"/>
          <w:lang w:val="es-ES" w:eastAsia="es-PE"/>
        </w:rPr>
        <w:t xml:space="preserve">Serena, un pequeño balneario que cuenta con una rampa para barcos. En el </w:t>
      </w:r>
      <w:proofErr w:type="spellStart"/>
      <w:r w:rsidRPr="00643AFE">
        <w:rPr>
          <w:rFonts w:ascii="Verdana" w:hAnsi="Verdana" w:cs="Arial"/>
          <w:bCs/>
          <w:color w:val="000000"/>
          <w:sz w:val="20"/>
          <w:szCs w:val="20"/>
          <w:lang w:val="es-ES" w:eastAsia="es-PE"/>
        </w:rPr>
        <w:t>kilometro</w:t>
      </w:r>
      <w:proofErr w:type="spellEnd"/>
      <w:r w:rsidRPr="00643AFE">
        <w:rPr>
          <w:rFonts w:ascii="Verdana" w:hAnsi="Verdana" w:cs="Arial"/>
          <w:bCs/>
          <w:color w:val="000000"/>
          <w:sz w:val="20"/>
          <w:szCs w:val="20"/>
          <w:lang w:val="es-ES" w:eastAsia="es-PE"/>
        </w:rPr>
        <w:t xml:space="preserve"> 17 encontraremos la base del Cerro Campanario, símbolo de la zona, que alcanza más de 1000 metros de altura y a cuya cima se puede acceder a través de un telesilla.</w:t>
      </w:r>
    </w:p>
    <w:p w14:paraId="61A69C70"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Continuamos la aventura hacia la península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xml:space="preserve"> a través de la bellísima península de San Pedro.</w:t>
      </w:r>
    </w:p>
    <w:p w14:paraId="6E8E0473" w14:textId="4AD49B12"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En el kilómetro 24 podrás admirar la capilla San Eduardo, Puerto Pañuelo y el hotel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totalmente renovado y con todas las instalaciones abiertas. Es hotel clásico es uno de los hitos más conocidos de Bariloche ya que ofrece unas vistas panorámicas del parque nacional y los lagos Perito Moreno y Nahuel Huapi.</w:t>
      </w:r>
    </w:p>
    <w:p w14:paraId="09AD5DFD"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El parque municipal Llao </w:t>
      </w:r>
      <w:proofErr w:type="spellStart"/>
      <w:r w:rsidRPr="00643AFE">
        <w:rPr>
          <w:rFonts w:ascii="Verdana" w:hAnsi="Verdana" w:cs="Arial"/>
          <w:bCs/>
          <w:color w:val="000000"/>
          <w:sz w:val="20"/>
          <w:szCs w:val="20"/>
          <w:lang w:val="es-ES" w:eastAsia="es-PE"/>
        </w:rPr>
        <w:t>Llao</w:t>
      </w:r>
      <w:proofErr w:type="spellEnd"/>
      <w:r w:rsidRPr="00643AFE">
        <w:rPr>
          <w:rFonts w:ascii="Verdana" w:hAnsi="Verdana" w:cs="Arial"/>
          <w:bCs/>
          <w:color w:val="000000"/>
          <w:sz w:val="20"/>
          <w:szCs w:val="20"/>
          <w:lang w:val="es-ES" w:eastAsia="es-PE"/>
        </w:rPr>
        <w:t xml:space="preserve"> tiene como objetivo la preservación de los </w:t>
      </w:r>
      <w:proofErr w:type="spellStart"/>
      <w:r w:rsidRPr="00643AFE">
        <w:rPr>
          <w:rFonts w:ascii="Verdana" w:hAnsi="Verdana" w:cs="Arial"/>
          <w:bCs/>
          <w:color w:val="000000"/>
          <w:sz w:val="20"/>
          <w:szCs w:val="20"/>
          <w:lang w:val="es-ES" w:eastAsia="es-PE"/>
        </w:rPr>
        <w:t>los</w:t>
      </w:r>
      <w:proofErr w:type="spellEnd"/>
      <w:r w:rsidRPr="00643AFE">
        <w:rPr>
          <w:rFonts w:ascii="Verdana" w:hAnsi="Verdana" w:cs="Arial"/>
          <w:bCs/>
          <w:color w:val="000000"/>
          <w:sz w:val="20"/>
          <w:szCs w:val="20"/>
          <w:lang w:val="es-ES" w:eastAsia="es-PE"/>
        </w:rPr>
        <w:t xml:space="preserve"> bosques de coihues -o roble- y cañas colihues, así como de las enredaderas, arbustos y otros arboles nativos que se pueden apreciar al explorar sus senderos.</w:t>
      </w:r>
    </w:p>
    <w:p w14:paraId="098B7C26"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Después llegamos al lago Perito Moreno. Cruza por el puente Angostura, situado sobre el río homónimo, un punto ideal para tomarte un momento y bajar hasta las playas rocosas de los dos lagos, situadas a unos 150 metros la una de la otra.</w:t>
      </w:r>
    </w:p>
    <w:p w14:paraId="2CC9BA34" w14:textId="77777777" w:rsidR="00643AFE" w:rsidRPr="00643AFE" w:rsidRDefault="00643AFE" w:rsidP="00643AFE">
      <w:pPr>
        <w:pStyle w:val="Sinespaciado"/>
        <w:rPr>
          <w:rFonts w:ascii="Verdana" w:hAnsi="Verdana" w:cs="Arial"/>
          <w:bCs/>
          <w:color w:val="000000"/>
          <w:sz w:val="20"/>
          <w:szCs w:val="20"/>
          <w:lang w:val="es-ES" w:eastAsia="es-PE"/>
        </w:rPr>
      </w:pPr>
    </w:p>
    <w:p w14:paraId="51F91742"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 xml:space="preserve">Además, el circuito también ofrece vistas del cementerio de los alpinistas, la Colonia Suiza y, por último, el mirador del lago Moreno en </w:t>
      </w:r>
      <w:proofErr w:type="gramStart"/>
      <w:r w:rsidRPr="00643AFE">
        <w:rPr>
          <w:rFonts w:ascii="Verdana" w:hAnsi="Verdana" w:cs="Arial"/>
          <w:bCs/>
          <w:color w:val="000000"/>
          <w:sz w:val="20"/>
          <w:szCs w:val="20"/>
          <w:lang w:val="es-ES" w:eastAsia="es-PE"/>
        </w:rPr>
        <w:t>el kilómetros</w:t>
      </w:r>
      <w:proofErr w:type="gramEnd"/>
      <w:r w:rsidRPr="00643AFE">
        <w:rPr>
          <w:rFonts w:ascii="Verdana" w:hAnsi="Verdana" w:cs="Arial"/>
          <w:bCs/>
          <w:color w:val="000000"/>
          <w:sz w:val="20"/>
          <w:szCs w:val="20"/>
          <w:lang w:val="es-ES" w:eastAsia="es-PE"/>
        </w:rPr>
        <w:t xml:space="preserve"> 40.</w:t>
      </w:r>
    </w:p>
    <w:p w14:paraId="19BAD018" w14:textId="77777777" w:rsidR="00643AFE" w:rsidRPr="00643AFE" w:rsidRDefault="00643AFE" w:rsidP="00643AFE">
      <w:pPr>
        <w:pStyle w:val="Sinespaciado"/>
        <w:rPr>
          <w:rFonts w:ascii="Verdana" w:hAnsi="Verdana" w:cs="Arial"/>
          <w:bCs/>
          <w:color w:val="000000"/>
          <w:sz w:val="20"/>
          <w:szCs w:val="20"/>
          <w:lang w:val="es-ES" w:eastAsia="es-PE"/>
        </w:rPr>
      </w:pPr>
    </w:p>
    <w:p w14:paraId="2ECDE364" w14:textId="77777777" w:rsidR="00643AFE" w:rsidRPr="00643AFE" w:rsidRDefault="00643AFE" w:rsidP="00643AFE">
      <w:pPr>
        <w:pStyle w:val="Sinespaciado"/>
        <w:jc w:val="both"/>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El camino de vuelta empieza en la altura de la laguna El Trébol, desde donde continúa hasta la unión con la avenida Bustillo, la cual nos lleva al centro de la ciudad. Por el camino, admira las vistas sobre los lagos, montañas y bosques nativos de una belleza única.</w:t>
      </w:r>
    </w:p>
    <w:p w14:paraId="2B992F6C" w14:textId="77777777" w:rsidR="00643AFE" w:rsidRPr="00643AFE" w:rsidRDefault="00643AFE" w:rsidP="00643AFE">
      <w:pPr>
        <w:pStyle w:val="Sinespaciado"/>
        <w:ind w:left="360"/>
        <w:rPr>
          <w:rFonts w:ascii="Verdana" w:hAnsi="Verdana" w:cs="Arial"/>
          <w:bCs/>
          <w:color w:val="000000"/>
          <w:sz w:val="20"/>
          <w:szCs w:val="20"/>
          <w:lang w:val="es-ES" w:eastAsia="es-PE"/>
        </w:rPr>
      </w:pPr>
    </w:p>
    <w:p w14:paraId="260DAC0B" w14:textId="77777777" w:rsidR="00643AFE" w:rsidRPr="00643AFE" w:rsidRDefault="00643AFE" w:rsidP="00643AFE">
      <w:pPr>
        <w:pStyle w:val="Sinespaciado"/>
        <w:ind w:left="360"/>
        <w:rPr>
          <w:rFonts w:ascii="Verdana" w:hAnsi="Verdana" w:cs="Arial"/>
          <w:bCs/>
          <w:color w:val="000000"/>
          <w:sz w:val="20"/>
          <w:szCs w:val="20"/>
          <w:lang w:val="es-ES" w:eastAsia="es-PE"/>
        </w:rPr>
      </w:pPr>
    </w:p>
    <w:p w14:paraId="758DF4F0" w14:textId="77777777" w:rsidR="00643AFE" w:rsidRPr="00643AFE" w:rsidRDefault="00643AFE" w:rsidP="00643AFE">
      <w:pPr>
        <w:pStyle w:val="Sinespaciado"/>
        <w:rPr>
          <w:rFonts w:ascii="Verdana" w:hAnsi="Verdana" w:cs="Arial"/>
          <w:bCs/>
          <w:color w:val="000000"/>
          <w:sz w:val="20"/>
          <w:szCs w:val="20"/>
          <w:lang w:val="es-ES" w:eastAsia="es-PE"/>
        </w:rPr>
      </w:pPr>
      <w:r w:rsidRPr="00643AFE">
        <w:rPr>
          <w:rFonts w:ascii="Verdana" w:hAnsi="Verdana" w:cs="Arial"/>
          <w:bCs/>
          <w:color w:val="000000"/>
          <w:sz w:val="20"/>
          <w:szCs w:val="20"/>
          <w:lang w:val="es-ES" w:eastAsia="es-PE"/>
        </w:rPr>
        <w:t>Idiomas</w:t>
      </w:r>
    </w:p>
    <w:p w14:paraId="61FA9E4F" w14:textId="77777777" w:rsidR="00643AFE" w:rsidRPr="00643AFE" w:rsidRDefault="00643AFE" w:rsidP="00643AFE">
      <w:pPr>
        <w:pStyle w:val="Sinespaciado"/>
        <w:rPr>
          <w:rFonts w:ascii="Verdana" w:hAnsi="Verdana" w:cs="Arial"/>
          <w:bCs/>
          <w:color w:val="000000"/>
          <w:sz w:val="20"/>
          <w:szCs w:val="20"/>
          <w:lang w:val="es-ES" w:eastAsia="es-PE"/>
        </w:rPr>
      </w:pPr>
    </w:p>
    <w:p w14:paraId="75BB5B46" w14:textId="6698381B" w:rsidR="009A0FD7" w:rsidRDefault="00643AFE" w:rsidP="00643AFE">
      <w:pPr>
        <w:pStyle w:val="Sinespaciado"/>
        <w:rPr>
          <w:rFonts w:ascii="Verdana" w:hAnsi="Verdana" w:cs="Arial"/>
          <w:b/>
          <w:color w:val="000000"/>
          <w:sz w:val="20"/>
          <w:szCs w:val="20"/>
          <w:lang w:val="es-ES" w:eastAsia="es-PE"/>
        </w:rPr>
      </w:pPr>
      <w:r w:rsidRPr="00643AFE">
        <w:rPr>
          <w:rFonts w:ascii="Verdana" w:hAnsi="Verdana" w:cs="Arial"/>
          <w:bCs/>
          <w:color w:val="000000"/>
          <w:sz w:val="20"/>
          <w:szCs w:val="20"/>
          <w:lang w:val="es-ES" w:eastAsia="es-PE"/>
        </w:rPr>
        <w:t>Inglés y español</w:t>
      </w:r>
    </w:p>
    <w:sectPr w:rsidR="009A0FD7"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2AAA" w14:textId="77777777" w:rsidR="0075643D" w:rsidRDefault="0075643D" w:rsidP="007505C2">
      <w:pPr>
        <w:spacing w:after="0" w:line="240" w:lineRule="auto"/>
      </w:pPr>
      <w:r>
        <w:separator/>
      </w:r>
    </w:p>
  </w:endnote>
  <w:endnote w:type="continuationSeparator" w:id="0">
    <w:p w14:paraId="5D3C1FAA" w14:textId="77777777" w:rsidR="0075643D" w:rsidRDefault="0075643D"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55A" w14:textId="77777777" w:rsidR="00E36680" w:rsidRDefault="00C00AAB" w:rsidP="001E1DC1">
    <w:pPr>
      <w:pStyle w:val="Encabezado"/>
      <w:jc w:val="center"/>
      <w:rPr>
        <w:noProof/>
        <w:lang w:eastAsia="es-PE"/>
      </w:rPr>
    </w:pPr>
    <w:hyperlink r:id="rId1" w:history="1">
      <w:r w:rsidR="00C94741" w:rsidRPr="00873A2C">
        <w:rPr>
          <w:rStyle w:val="Hipervnculo"/>
          <w:noProof/>
          <w:lang w:eastAsia="es-PE"/>
        </w:rPr>
        <w:t>www.todomundoviajes.com</w:t>
      </w:r>
    </w:hyperlink>
    <w:r w:rsidR="00C94741">
      <w:rPr>
        <w:noProof/>
        <w:lang w:eastAsia="es-PE"/>
      </w:rPr>
      <w:t xml:space="preserve"> </w:t>
    </w:r>
  </w:p>
  <w:p w14:paraId="3FA4DF54" w14:textId="77777777" w:rsidR="0046084A" w:rsidRDefault="00C00AAB"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33186711" w14:textId="77777777" w:rsidR="00E36680" w:rsidRDefault="00C00AAB" w:rsidP="00393EF7">
    <w:pPr>
      <w:pStyle w:val="Encabezado"/>
    </w:pPr>
    <w:hyperlink r:id="rId4" w:history="1"/>
    <w:r w:rsidR="00E36680">
      <w:t xml:space="preserve"> </w:t>
    </w:r>
  </w:p>
  <w:p w14:paraId="4A36D0F1"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2E16" w14:textId="77777777" w:rsidR="0075643D" w:rsidRDefault="0075643D" w:rsidP="007505C2">
      <w:pPr>
        <w:spacing w:after="0" w:line="240" w:lineRule="auto"/>
      </w:pPr>
      <w:r>
        <w:separator/>
      </w:r>
    </w:p>
  </w:footnote>
  <w:footnote w:type="continuationSeparator" w:id="0">
    <w:p w14:paraId="3F81A312" w14:textId="77777777" w:rsidR="0075643D" w:rsidRDefault="0075643D"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8A2" w14:textId="33C0DD41" w:rsidR="00E36680" w:rsidRDefault="00732BFD" w:rsidP="007505C2">
    <w:pPr>
      <w:pStyle w:val="Encabezado"/>
      <w:jc w:val="right"/>
      <w:rPr>
        <w:b/>
        <w:i/>
      </w:rPr>
    </w:pPr>
    <w:r>
      <w:rPr>
        <w:b/>
        <w:i/>
        <w:noProof/>
      </w:rPr>
      <w:drawing>
        <wp:anchor distT="0" distB="0" distL="114300" distR="114300" simplePos="0" relativeHeight="251658240" behindDoc="0" locked="0" layoutInCell="1" allowOverlap="1" wp14:anchorId="08F4CB2D" wp14:editId="7D64203F">
          <wp:simplePos x="0" y="0"/>
          <wp:positionH relativeFrom="column">
            <wp:posOffset>-264795</wp:posOffset>
          </wp:positionH>
          <wp:positionV relativeFrom="paragraph">
            <wp:posOffset>-312420</wp:posOffset>
          </wp:positionV>
          <wp:extent cx="2386965" cy="917529"/>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86965" cy="917529"/>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0FF9C4B"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48C7784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D2F7D49"/>
    <w:multiLevelType w:val="multilevel"/>
    <w:tmpl w:val="7DB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6" w15:restartNumberingAfterBreak="0">
    <w:nsid w:val="22083D32"/>
    <w:multiLevelType w:val="multilevel"/>
    <w:tmpl w:val="C84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1" w15:restartNumberingAfterBreak="0">
    <w:nsid w:val="3E8C53B6"/>
    <w:multiLevelType w:val="multilevel"/>
    <w:tmpl w:val="466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3"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0"/>
  </w:num>
  <w:num w:numId="4">
    <w:abstractNumId w:val="3"/>
  </w:num>
  <w:num w:numId="5">
    <w:abstractNumId w:val="0"/>
  </w:num>
  <w:num w:numId="6">
    <w:abstractNumId w:val="5"/>
  </w:num>
  <w:num w:numId="7">
    <w:abstractNumId w:val="5"/>
  </w:num>
  <w:num w:numId="8">
    <w:abstractNumId w:val="2"/>
  </w:num>
  <w:num w:numId="9">
    <w:abstractNumId w:val="12"/>
  </w:num>
  <w:num w:numId="10">
    <w:abstractNumId w:val="8"/>
  </w:num>
  <w:num w:numId="11">
    <w:abstractNumId w:val="13"/>
  </w:num>
  <w:num w:numId="12">
    <w:abstractNumId w:val="7"/>
  </w:num>
  <w:num w:numId="13">
    <w:abstractNumId w:val="9"/>
  </w:num>
  <w:num w:numId="14">
    <w:abstractNumId w:val="14"/>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10157"/>
    <w:rsid w:val="000314C3"/>
    <w:rsid w:val="0005681B"/>
    <w:rsid w:val="00075B78"/>
    <w:rsid w:val="00095E5F"/>
    <w:rsid w:val="000A3D50"/>
    <w:rsid w:val="000A5F14"/>
    <w:rsid w:val="000A7958"/>
    <w:rsid w:val="000C4E4E"/>
    <w:rsid w:val="000C53EA"/>
    <w:rsid w:val="000D4039"/>
    <w:rsid w:val="000E1916"/>
    <w:rsid w:val="000F0C92"/>
    <w:rsid w:val="000F2B49"/>
    <w:rsid w:val="001018CC"/>
    <w:rsid w:val="00104285"/>
    <w:rsid w:val="001057A5"/>
    <w:rsid w:val="00115A9B"/>
    <w:rsid w:val="00144CF5"/>
    <w:rsid w:val="00147CD5"/>
    <w:rsid w:val="00163788"/>
    <w:rsid w:val="0017523D"/>
    <w:rsid w:val="001A715B"/>
    <w:rsid w:val="001B628E"/>
    <w:rsid w:val="001D5056"/>
    <w:rsid w:val="001D636E"/>
    <w:rsid w:val="001D7D6E"/>
    <w:rsid w:val="001E1DC1"/>
    <w:rsid w:val="001E27D9"/>
    <w:rsid w:val="001F479F"/>
    <w:rsid w:val="0020601A"/>
    <w:rsid w:val="00210327"/>
    <w:rsid w:val="00226E41"/>
    <w:rsid w:val="00233C92"/>
    <w:rsid w:val="00254557"/>
    <w:rsid w:val="00257717"/>
    <w:rsid w:val="002632AA"/>
    <w:rsid w:val="00283D21"/>
    <w:rsid w:val="002A5B76"/>
    <w:rsid w:val="002A7287"/>
    <w:rsid w:val="002B091D"/>
    <w:rsid w:val="002E70DD"/>
    <w:rsid w:val="003102EA"/>
    <w:rsid w:val="003141D8"/>
    <w:rsid w:val="00333A6F"/>
    <w:rsid w:val="00347638"/>
    <w:rsid w:val="00355859"/>
    <w:rsid w:val="003635E1"/>
    <w:rsid w:val="00364F58"/>
    <w:rsid w:val="00366411"/>
    <w:rsid w:val="00393EF7"/>
    <w:rsid w:val="003978DC"/>
    <w:rsid w:val="003A4457"/>
    <w:rsid w:val="003A47EF"/>
    <w:rsid w:val="003B4393"/>
    <w:rsid w:val="003C2076"/>
    <w:rsid w:val="004014B3"/>
    <w:rsid w:val="00437B3B"/>
    <w:rsid w:val="004551D9"/>
    <w:rsid w:val="0046084A"/>
    <w:rsid w:val="00472342"/>
    <w:rsid w:val="004A3D84"/>
    <w:rsid w:val="004B6DF5"/>
    <w:rsid w:val="004C4436"/>
    <w:rsid w:val="004D7027"/>
    <w:rsid w:val="004E7AA0"/>
    <w:rsid w:val="004F0739"/>
    <w:rsid w:val="00501AEE"/>
    <w:rsid w:val="00503748"/>
    <w:rsid w:val="005252DC"/>
    <w:rsid w:val="0055134A"/>
    <w:rsid w:val="0055556C"/>
    <w:rsid w:val="00564FCA"/>
    <w:rsid w:val="005700E2"/>
    <w:rsid w:val="00577C80"/>
    <w:rsid w:val="00591F89"/>
    <w:rsid w:val="005A27C8"/>
    <w:rsid w:val="005A4062"/>
    <w:rsid w:val="005A4371"/>
    <w:rsid w:val="005A44A0"/>
    <w:rsid w:val="005B3FC8"/>
    <w:rsid w:val="005C768A"/>
    <w:rsid w:val="005D0FB8"/>
    <w:rsid w:val="005D46B4"/>
    <w:rsid w:val="005D7A51"/>
    <w:rsid w:val="005E4308"/>
    <w:rsid w:val="005F11DF"/>
    <w:rsid w:val="005F77C6"/>
    <w:rsid w:val="005F780F"/>
    <w:rsid w:val="00601991"/>
    <w:rsid w:val="0064212C"/>
    <w:rsid w:val="00643AFE"/>
    <w:rsid w:val="00687CD2"/>
    <w:rsid w:val="006923CF"/>
    <w:rsid w:val="006B4EE3"/>
    <w:rsid w:val="006C6E82"/>
    <w:rsid w:val="006D115D"/>
    <w:rsid w:val="006D61BA"/>
    <w:rsid w:val="006F050C"/>
    <w:rsid w:val="006F20C2"/>
    <w:rsid w:val="006F4DEC"/>
    <w:rsid w:val="006F5C23"/>
    <w:rsid w:val="00703ABE"/>
    <w:rsid w:val="00705EB0"/>
    <w:rsid w:val="00713FA5"/>
    <w:rsid w:val="00714139"/>
    <w:rsid w:val="00724E4B"/>
    <w:rsid w:val="00732BFD"/>
    <w:rsid w:val="00735554"/>
    <w:rsid w:val="007505C2"/>
    <w:rsid w:val="0075643D"/>
    <w:rsid w:val="0077462E"/>
    <w:rsid w:val="00796928"/>
    <w:rsid w:val="007B336D"/>
    <w:rsid w:val="007B5B59"/>
    <w:rsid w:val="007C21A9"/>
    <w:rsid w:val="007C3EBF"/>
    <w:rsid w:val="00811488"/>
    <w:rsid w:val="00817CAA"/>
    <w:rsid w:val="00831372"/>
    <w:rsid w:val="00843161"/>
    <w:rsid w:val="00851587"/>
    <w:rsid w:val="00851C6F"/>
    <w:rsid w:val="00877AE2"/>
    <w:rsid w:val="008816C8"/>
    <w:rsid w:val="00884335"/>
    <w:rsid w:val="008878B0"/>
    <w:rsid w:val="00887E4B"/>
    <w:rsid w:val="008A6DC5"/>
    <w:rsid w:val="008B381D"/>
    <w:rsid w:val="008B399C"/>
    <w:rsid w:val="008C3186"/>
    <w:rsid w:val="008C7AEF"/>
    <w:rsid w:val="008D20B5"/>
    <w:rsid w:val="008F02BD"/>
    <w:rsid w:val="008F70D8"/>
    <w:rsid w:val="00915935"/>
    <w:rsid w:val="00955FE0"/>
    <w:rsid w:val="00980DCD"/>
    <w:rsid w:val="009A0FD7"/>
    <w:rsid w:val="009D32E9"/>
    <w:rsid w:val="009D5842"/>
    <w:rsid w:val="009D617F"/>
    <w:rsid w:val="009E1DA6"/>
    <w:rsid w:val="009E63E2"/>
    <w:rsid w:val="009F2763"/>
    <w:rsid w:val="00A07049"/>
    <w:rsid w:val="00A3082B"/>
    <w:rsid w:val="00A316AD"/>
    <w:rsid w:val="00A31756"/>
    <w:rsid w:val="00A365EF"/>
    <w:rsid w:val="00A43275"/>
    <w:rsid w:val="00A45077"/>
    <w:rsid w:val="00A901DE"/>
    <w:rsid w:val="00A913B3"/>
    <w:rsid w:val="00A91D3A"/>
    <w:rsid w:val="00AA34A9"/>
    <w:rsid w:val="00AA4391"/>
    <w:rsid w:val="00AD1AA3"/>
    <w:rsid w:val="00AE37CC"/>
    <w:rsid w:val="00AE4EB7"/>
    <w:rsid w:val="00AF189F"/>
    <w:rsid w:val="00AF28A1"/>
    <w:rsid w:val="00AF2D5C"/>
    <w:rsid w:val="00AF5E87"/>
    <w:rsid w:val="00B0009A"/>
    <w:rsid w:val="00B142D2"/>
    <w:rsid w:val="00B224B5"/>
    <w:rsid w:val="00B2480B"/>
    <w:rsid w:val="00B30262"/>
    <w:rsid w:val="00B3145F"/>
    <w:rsid w:val="00B33061"/>
    <w:rsid w:val="00B42A86"/>
    <w:rsid w:val="00B84935"/>
    <w:rsid w:val="00B860D4"/>
    <w:rsid w:val="00B9695E"/>
    <w:rsid w:val="00B9723F"/>
    <w:rsid w:val="00BA1733"/>
    <w:rsid w:val="00BB4DFF"/>
    <w:rsid w:val="00BC4C4E"/>
    <w:rsid w:val="00BE6C6C"/>
    <w:rsid w:val="00BF5B63"/>
    <w:rsid w:val="00C00AAB"/>
    <w:rsid w:val="00C02930"/>
    <w:rsid w:val="00C05FDA"/>
    <w:rsid w:val="00C15B8C"/>
    <w:rsid w:val="00C357C2"/>
    <w:rsid w:val="00C8188B"/>
    <w:rsid w:val="00C94741"/>
    <w:rsid w:val="00CD3FB7"/>
    <w:rsid w:val="00CD6266"/>
    <w:rsid w:val="00CE5C66"/>
    <w:rsid w:val="00CE7009"/>
    <w:rsid w:val="00CE7C90"/>
    <w:rsid w:val="00CF1C79"/>
    <w:rsid w:val="00D03B36"/>
    <w:rsid w:val="00D069F1"/>
    <w:rsid w:val="00D15424"/>
    <w:rsid w:val="00D44367"/>
    <w:rsid w:val="00D50BBA"/>
    <w:rsid w:val="00D97705"/>
    <w:rsid w:val="00DA276E"/>
    <w:rsid w:val="00DD58BA"/>
    <w:rsid w:val="00DD6CA2"/>
    <w:rsid w:val="00DE2CFA"/>
    <w:rsid w:val="00DE694D"/>
    <w:rsid w:val="00E07954"/>
    <w:rsid w:val="00E12225"/>
    <w:rsid w:val="00E1324C"/>
    <w:rsid w:val="00E364E3"/>
    <w:rsid w:val="00E36680"/>
    <w:rsid w:val="00E5527C"/>
    <w:rsid w:val="00E73D3D"/>
    <w:rsid w:val="00E82361"/>
    <w:rsid w:val="00EA195D"/>
    <w:rsid w:val="00EA3C94"/>
    <w:rsid w:val="00EB1A27"/>
    <w:rsid w:val="00EB5D98"/>
    <w:rsid w:val="00ED641D"/>
    <w:rsid w:val="00EE7344"/>
    <w:rsid w:val="00EF66B2"/>
    <w:rsid w:val="00F142D6"/>
    <w:rsid w:val="00F53CAC"/>
    <w:rsid w:val="00F84DCD"/>
    <w:rsid w:val="00F9134C"/>
    <w:rsid w:val="00FA66AD"/>
    <w:rsid w:val="00FB43A2"/>
    <w:rsid w:val="00FB790B"/>
    <w:rsid w:val="00FC2E1A"/>
    <w:rsid w:val="00FC6A90"/>
    <w:rsid w:val="00FD0A91"/>
    <w:rsid w:val="00FD2B5E"/>
    <w:rsid w:val="00FE3B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4839C"/>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BB4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4D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character" w:customStyle="1" w:styleId="Ttulo3Car">
    <w:name w:val="Título 3 Car"/>
    <w:basedOn w:val="Fuentedeprrafopredeter"/>
    <w:link w:val="Ttulo3"/>
    <w:uiPriority w:val="9"/>
    <w:semiHidden/>
    <w:rsid w:val="00BB4DF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4DFF"/>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BB4DF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258363522">
      <w:bodyDiv w:val="1"/>
      <w:marLeft w:val="0"/>
      <w:marRight w:val="0"/>
      <w:marTop w:val="0"/>
      <w:marBottom w:val="0"/>
      <w:divBdr>
        <w:top w:val="none" w:sz="0" w:space="0" w:color="auto"/>
        <w:left w:val="none" w:sz="0" w:space="0" w:color="auto"/>
        <w:bottom w:val="none" w:sz="0" w:space="0" w:color="auto"/>
        <w:right w:val="none" w:sz="0" w:space="0" w:color="auto"/>
      </w:divBdr>
    </w:div>
    <w:div w:id="1477606014">
      <w:bodyDiv w:val="1"/>
      <w:marLeft w:val="0"/>
      <w:marRight w:val="0"/>
      <w:marTop w:val="0"/>
      <w:marBottom w:val="0"/>
      <w:divBdr>
        <w:top w:val="none" w:sz="0" w:space="0" w:color="auto"/>
        <w:left w:val="none" w:sz="0" w:space="0" w:color="auto"/>
        <w:bottom w:val="none" w:sz="0" w:space="0" w:color="auto"/>
        <w:right w:val="none" w:sz="0" w:space="0" w:color="auto"/>
      </w:divBdr>
      <w:divsChild>
        <w:div w:id="2024940459">
          <w:marLeft w:val="0"/>
          <w:marRight w:val="0"/>
          <w:marTop w:val="0"/>
          <w:marBottom w:val="600"/>
          <w:divBdr>
            <w:top w:val="none" w:sz="0" w:space="0" w:color="auto"/>
            <w:left w:val="none" w:sz="0" w:space="0" w:color="auto"/>
            <w:bottom w:val="none" w:sz="0" w:space="0" w:color="auto"/>
            <w:right w:val="none" w:sz="0" w:space="0" w:color="auto"/>
          </w:divBdr>
          <w:divsChild>
            <w:div w:id="775102186">
              <w:marLeft w:val="0"/>
              <w:marRight w:val="0"/>
              <w:marTop w:val="0"/>
              <w:marBottom w:val="0"/>
              <w:divBdr>
                <w:top w:val="none" w:sz="0" w:space="0" w:color="auto"/>
                <w:left w:val="none" w:sz="0" w:space="0" w:color="auto"/>
                <w:bottom w:val="none" w:sz="0" w:space="0" w:color="auto"/>
                <w:right w:val="none" w:sz="0" w:space="0" w:color="auto"/>
              </w:divBdr>
              <w:divsChild>
                <w:div w:id="644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167">
          <w:marLeft w:val="0"/>
          <w:marRight w:val="0"/>
          <w:marTop w:val="0"/>
          <w:marBottom w:val="0"/>
          <w:divBdr>
            <w:top w:val="none" w:sz="0" w:space="0" w:color="auto"/>
            <w:left w:val="none" w:sz="0" w:space="0" w:color="auto"/>
            <w:bottom w:val="none" w:sz="0" w:space="0" w:color="auto"/>
            <w:right w:val="none" w:sz="0" w:space="0" w:color="auto"/>
          </w:divBdr>
          <w:divsChild>
            <w:div w:id="16375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FD0D-1AB1-4272-9BB8-D03D53D7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3460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9</cp:revision>
  <dcterms:created xsi:type="dcterms:W3CDTF">2025-10-02T17:40:00Z</dcterms:created>
  <dcterms:modified xsi:type="dcterms:W3CDTF">2026-02-06T20:17:00Z</dcterms:modified>
</cp:coreProperties>
</file>